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785"/>
        <w:gridCol w:w="4786"/>
      </w:tblGrid>
      <w:tr w:rsidR="00A84C6A" w:rsidRPr="00082B90" w:rsidTr="002C58CE">
        <w:tc>
          <w:tcPr>
            <w:tcW w:w="4785" w:type="dxa"/>
          </w:tcPr>
          <w:p w:rsidR="00A84C6A" w:rsidRPr="00082B90" w:rsidRDefault="00A84C6A" w:rsidP="002C58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82B90"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        </w:t>
            </w:r>
          </w:p>
        </w:tc>
        <w:tc>
          <w:tcPr>
            <w:tcW w:w="4786" w:type="dxa"/>
          </w:tcPr>
          <w:p w:rsidR="00A84C6A" w:rsidRPr="00EC0666" w:rsidRDefault="00A84C6A" w:rsidP="002C58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82B90">
              <w:rPr>
                <w:rFonts w:ascii="Times New Roman" w:eastAsia="Times New Roman" w:hAnsi="Times New Roman"/>
                <w:sz w:val="28"/>
                <w:szCs w:val="28"/>
              </w:rPr>
              <w:t>ПРИЛОЖЕНИЕ № 3</w:t>
            </w:r>
            <w:r w:rsidRPr="00EC0666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A84C6A" w:rsidRPr="00EC0666" w:rsidRDefault="00A84C6A" w:rsidP="002C58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C0666"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                                                              к административному                                                                                                                                                                      регламенту «Содействие гражданам по предоставлению социальной выплаты на строительство (приобретение) жилья в сельской местности на территории муниципального образования Туапсинский район»</w:t>
            </w:r>
          </w:p>
          <w:p w:rsidR="00A84C6A" w:rsidRDefault="00A84C6A" w:rsidP="002C58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84C6A" w:rsidRPr="00082B90" w:rsidRDefault="00A84C6A" w:rsidP="002C58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A84C6A" w:rsidRPr="00EC0666" w:rsidRDefault="00A84C6A" w:rsidP="00A84C6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EC0666">
        <w:rPr>
          <w:rFonts w:ascii="Times New Roman" w:eastAsia="Times New Roman" w:hAnsi="Times New Roman"/>
          <w:sz w:val="28"/>
          <w:szCs w:val="28"/>
        </w:rPr>
        <w:t>Блок-схема последовательности действий, осуществляемых в ходе предоставления муниципальной услуги «Содействие гражданам по предоставлению социальной выплаты на строительство (приобретение) жилья в сельской местности на территории муниципального образования Туапсинский район»</w:t>
      </w:r>
    </w:p>
    <w:p w:rsidR="00A84C6A" w:rsidRDefault="00A84C6A" w:rsidP="00A84C6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A84C6A" w:rsidRDefault="00F402B3" w:rsidP="00A84C6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6" type="#_x0000_t109" style="position:absolute;left:0;text-align:left;margin-left:11.55pt;margin-top:5.65pt;width:210.75pt;height:65.4pt;z-index:251652608">
            <v:textbox>
              <w:txbxContent>
                <w:p w:rsidR="00A84C6A" w:rsidRPr="008707F9" w:rsidRDefault="00A84C6A" w:rsidP="00A84C6A">
                  <w:pPr>
                    <w:jc w:val="both"/>
                    <w:rPr>
                      <w:rFonts w:ascii="Times New Roman" w:hAnsi="Times New Roman"/>
                    </w:rPr>
                  </w:pPr>
                  <w:r w:rsidRPr="008707F9">
                    <w:rPr>
                      <w:rFonts w:ascii="Times New Roman" w:hAnsi="Times New Roman"/>
                    </w:rPr>
                    <w:t>Обращение гражданина с заявлением о предоставлении муниципальной услуги с необходимым пакетом документов</w:t>
                  </w:r>
                </w:p>
              </w:txbxContent>
            </v:textbox>
          </v:shape>
        </w:pict>
      </w:r>
    </w:p>
    <w:p w:rsidR="00A84C6A" w:rsidRDefault="00A84C6A" w:rsidP="00A84C6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A84C6A" w:rsidRDefault="00A84C6A" w:rsidP="00A84C6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A84C6A" w:rsidRDefault="00A84C6A" w:rsidP="00A84C6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A84C6A" w:rsidRDefault="00F402B3" w:rsidP="00A84C6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left:0;text-align:left;margin-left:100.85pt;margin-top:6.65pt;width:0;height:45pt;z-index:251653632" o:connectortype="straight">
            <v:stroke endarrow="block"/>
          </v:shape>
        </w:pict>
      </w:r>
    </w:p>
    <w:p w:rsidR="00A84C6A" w:rsidRDefault="00F402B3" w:rsidP="00A84C6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pict>
          <v:shape id="_x0000_s1029" type="#_x0000_t109" style="position:absolute;left:0;text-align:left;margin-left:322.95pt;margin-top:15.15pt;width:162.65pt;height:131.35pt;z-index:251654656">
            <v:textbox>
              <w:txbxContent>
                <w:p w:rsidR="00A84C6A" w:rsidRDefault="00A84C6A" w:rsidP="00A84C6A">
                  <w:r w:rsidRPr="008707F9">
                    <w:rPr>
                      <w:rFonts w:ascii="Times New Roman" w:hAnsi="Times New Roman"/>
                    </w:rPr>
                    <w:t>Направление заявителю уведомления об отказе в предоставлении муниципальной услуги. После устранения недостатков заявитель вправе вновь подать заявление на предоставление муниципальной услуги</w:t>
                  </w:r>
                </w:p>
              </w:txbxContent>
            </v:textbox>
          </v:shape>
        </w:pict>
      </w:r>
    </w:p>
    <w:p w:rsidR="00A84C6A" w:rsidRDefault="00A84C6A" w:rsidP="00A84C6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A84C6A" w:rsidRDefault="00F402B3" w:rsidP="00A84C6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pict>
          <v:shape id="_x0000_s1027" type="#_x0000_t109" style="position:absolute;left:0;text-align:left;margin-left:11.55pt;margin-top:3.35pt;width:206.4pt;height:58.8pt;z-index:251655680">
            <v:textbox style="mso-next-textbox:#_x0000_s1027">
              <w:txbxContent>
                <w:p w:rsidR="00A84C6A" w:rsidRPr="008707F9" w:rsidRDefault="00A84C6A" w:rsidP="00A84C6A">
                  <w:pPr>
                    <w:jc w:val="center"/>
                    <w:rPr>
                      <w:rFonts w:ascii="Times New Roman" w:hAnsi="Times New Roman"/>
                    </w:rPr>
                  </w:pPr>
                  <w:r w:rsidRPr="008707F9">
                    <w:rPr>
                      <w:rFonts w:ascii="Times New Roman" w:hAnsi="Times New Roman"/>
                    </w:rPr>
                    <w:t>Проверка соответствия всех прилагаемых документов требованиям административного регламента</w:t>
                  </w:r>
                </w:p>
              </w:txbxContent>
            </v:textbox>
          </v:shape>
        </w:pict>
      </w:r>
    </w:p>
    <w:p w:rsidR="00A84C6A" w:rsidRDefault="00A84C6A" w:rsidP="00A84C6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A84C6A" w:rsidRPr="00EC0666" w:rsidRDefault="00A84C6A" w:rsidP="00A84C6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A84C6A" w:rsidRPr="00EC0666" w:rsidRDefault="00F402B3" w:rsidP="00A84C6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pict>
          <v:shape id="_x0000_s1033" type="#_x0000_t32" style="position:absolute;left:0;text-align:left;margin-left:104.5pt;margin-top:13.85pt;width:.1pt;height:46.8pt;z-index:251656704" o:connectortype="straight">
            <v:stroke endarrow="block"/>
          </v:shape>
        </w:pict>
      </w:r>
      <w:r>
        <w:rPr>
          <w:rFonts w:ascii="Times New Roman" w:eastAsia="Times New Roman" w:hAnsi="Times New Roman"/>
          <w:sz w:val="28"/>
          <w:szCs w:val="28"/>
        </w:rPr>
        <w:pict>
          <v:shape id="_x0000_s1036" type="#_x0000_t32" style="position:absolute;left:0;text-align:left;margin-left:222.3pt;margin-top:2.45pt;width:80.4pt;height:0;z-index:251657728" o:connectortype="straight">
            <v:stroke endarrow="block"/>
          </v:shape>
        </w:pict>
      </w:r>
    </w:p>
    <w:p w:rsidR="00A84C6A" w:rsidRPr="00EC0666" w:rsidRDefault="00A84C6A" w:rsidP="00A84C6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</w:t>
      </w:r>
      <w:r w:rsidRPr="00EC0666">
        <w:rPr>
          <w:rFonts w:ascii="Times New Roman" w:eastAsia="Times New Roman" w:hAnsi="Times New Roman"/>
          <w:sz w:val="28"/>
          <w:szCs w:val="28"/>
        </w:rPr>
        <w:t>не соответствуют</w:t>
      </w:r>
    </w:p>
    <w:p w:rsidR="00A84C6A" w:rsidRPr="00EC0666" w:rsidRDefault="00A84C6A" w:rsidP="00A84C6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A84C6A" w:rsidRPr="00EC0666" w:rsidRDefault="00F402B3" w:rsidP="00A84C6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pict>
          <v:shape id="_x0000_s1028" type="#_x0000_t109" style="position:absolute;left:0;text-align:left;margin-left:11.55pt;margin-top:12.4pt;width:202.65pt;height:109.2pt;z-index:251658752">
            <v:textbox>
              <w:txbxContent>
                <w:p w:rsidR="00A84C6A" w:rsidRPr="008707F9" w:rsidRDefault="00A84C6A" w:rsidP="00A84C6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707F9">
                    <w:rPr>
                      <w:rFonts w:ascii="Times New Roman" w:hAnsi="Times New Roman"/>
                    </w:rPr>
                    <w:t>Подготовка и передача проекта постановления администрации муниципального образования Туапсинский район о предоставлении муниципальной услуги на согласование в установленном законом порядке</w:t>
                  </w:r>
                  <w:r w:rsidRPr="008707F9">
                    <w:rPr>
                      <w:rFonts w:ascii="Times New Roman" w:hAnsi="Times New Roman"/>
                      <w:sz w:val="28"/>
                      <w:szCs w:val="28"/>
                    </w:rPr>
                    <w:t>.</w:t>
                  </w:r>
                </w:p>
                <w:p w:rsidR="00A84C6A" w:rsidRDefault="00A84C6A" w:rsidP="00A84C6A"/>
              </w:txbxContent>
            </v:textbox>
          </v:shape>
        </w:pict>
      </w:r>
    </w:p>
    <w:p w:rsidR="00A84C6A" w:rsidRPr="00EC0666" w:rsidRDefault="00A84C6A" w:rsidP="00A84C6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A84C6A" w:rsidRPr="00EC0666" w:rsidRDefault="00A84C6A" w:rsidP="00A84C6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4C6A" w:rsidRPr="00EC0666" w:rsidRDefault="00A84C6A" w:rsidP="00A84C6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A84C6A" w:rsidRPr="00EC0666" w:rsidRDefault="00A84C6A" w:rsidP="00A84C6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EC0666">
        <w:rPr>
          <w:rFonts w:ascii="Times New Roman" w:eastAsia="Times New Roman" w:hAnsi="Times New Roman"/>
          <w:sz w:val="28"/>
          <w:szCs w:val="28"/>
        </w:rPr>
        <w:t xml:space="preserve">    </w:t>
      </w:r>
      <w:r>
        <w:rPr>
          <w:rFonts w:ascii="Times New Roman" w:eastAsia="Times New Roman" w:hAnsi="Times New Roman"/>
          <w:sz w:val="28"/>
          <w:szCs w:val="28"/>
        </w:rPr>
        <w:t xml:space="preserve">                </w:t>
      </w:r>
    </w:p>
    <w:p w:rsidR="00A84C6A" w:rsidRPr="00EC0666" w:rsidRDefault="00A84C6A" w:rsidP="00A84C6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A84C6A" w:rsidRPr="00EC0666" w:rsidRDefault="00A84C6A" w:rsidP="00A84C6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EC0666">
        <w:rPr>
          <w:rFonts w:ascii="Times New Roman" w:eastAsia="Times New Roman" w:hAnsi="Times New Roman"/>
          <w:sz w:val="28"/>
          <w:szCs w:val="28"/>
        </w:rPr>
        <w:t xml:space="preserve">     </w:t>
      </w:r>
    </w:p>
    <w:p w:rsidR="00A84C6A" w:rsidRPr="00EC0666" w:rsidRDefault="00F402B3" w:rsidP="00A84C6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pict>
          <v:shape id="_x0000_s1034" type="#_x0000_t32" style="position:absolute;left:0;text-align:left;margin-left:104.7pt;margin-top:8.9pt;width:0;height:39.6pt;z-index:251659776" o:connectortype="straight">
            <v:stroke endarrow="block"/>
          </v:shape>
        </w:pict>
      </w:r>
    </w:p>
    <w:p w:rsidR="00A84C6A" w:rsidRPr="00EC0666" w:rsidRDefault="00A84C6A" w:rsidP="00A84C6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A84C6A" w:rsidRPr="00EC0666" w:rsidRDefault="00A84C6A" w:rsidP="00A84C6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A84C6A" w:rsidRPr="00EC0666" w:rsidRDefault="00F402B3" w:rsidP="00A84C6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pict>
          <v:shape id="_x0000_s1030" type="#_x0000_t109" style="position:absolute;left:0;text-align:left;margin-left:7.2pt;margin-top:.2pt;width:207pt;height:67.2pt;z-index:251660800">
            <v:textbox>
              <w:txbxContent>
                <w:p w:rsidR="00A84C6A" w:rsidRPr="008707F9" w:rsidRDefault="00A84C6A" w:rsidP="00A84C6A">
                  <w:pPr>
                    <w:jc w:val="both"/>
                    <w:rPr>
                      <w:rFonts w:ascii="Times New Roman" w:hAnsi="Times New Roman"/>
                    </w:rPr>
                  </w:pPr>
                  <w:r w:rsidRPr="008707F9">
                    <w:rPr>
                      <w:rFonts w:ascii="Times New Roman" w:hAnsi="Times New Roman"/>
                    </w:rPr>
                    <w:t>Уведомление заявителя о готовности документов устно по телефону, либо почтовым отправлением на адрес, указанный в заявлении.</w:t>
                  </w:r>
                </w:p>
                <w:p w:rsidR="00A84C6A" w:rsidRDefault="00A84C6A" w:rsidP="00A84C6A"/>
              </w:txbxContent>
            </v:textbox>
          </v:shape>
        </w:pict>
      </w:r>
    </w:p>
    <w:p w:rsidR="00A84C6A" w:rsidRPr="00EC0666" w:rsidRDefault="00A84C6A" w:rsidP="00A84C6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A84C6A" w:rsidRPr="00EC0666" w:rsidRDefault="00A84C6A" w:rsidP="00A84C6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A84C6A" w:rsidRPr="00EC0666" w:rsidRDefault="00A84C6A" w:rsidP="00A84C6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A84C6A" w:rsidRPr="00EC0666" w:rsidRDefault="000B2656" w:rsidP="00A84C6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pict>
          <v:shape id="_x0000_s1035" type="#_x0000_t32" style="position:absolute;left:0;text-align:left;margin-left:108.35pt;margin-top:-36.05pt;width:.05pt;height:36pt;z-index:251661824" o:connectortype="straight">
            <v:stroke endarrow="block"/>
          </v:shape>
        </w:pict>
      </w:r>
      <w:r>
        <w:rPr>
          <w:rFonts w:ascii="Times New Roman" w:eastAsia="Times New Roman" w:hAnsi="Times New Roman"/>
          <w:sz w:val="28"/>
          <w:szCs w:val="28"/>
        </w:rPr>
        <w:pict>
          <v:shape id="_x0000_s1031" type="#_x0000_t109" style="position:absolute;left:0;text-align:left;margin-left:10.6pt;margin-top:-.05pt;width:213.75pt;height:77.85pt;z-index:251662848">
            <v:textbox>
              <w:txbxContent>
                <w:p w:rsidR="00A84C6A" w:rsidRPr="008707F9" w:rsidRDefault="00A84C6A" w:rsidP="00A84C6A">
                  <w:pPr>
                    <w:jc w:val="both"/>
                    <w:rPr>
                      <w:rFonts w:ascii="Times New Roman" w:hAnsi="Times New Roman"/>
                    </w:rPr>
                  </w:pPr>
                  <w:r w:rsidRPr="008707F9">
                    <w:rPr>
                      <w:rFonts w:ascii="Times New Roman" w:hAnsi="Times New Roman"/>
                    </w:rPr>
                    <w:t>Выдача заявителю копии постановления администрации муниципального образования Туапсинский район о предоставлении муниципальной услуги</w:t>
                  </w:r>
                </w:p>
                <w:p w:rsidR="00A84C6A" w:rsidRDefault="00A84C6A" w:rsidP="00A84C6A"/>
              </w:txbxContent>
            </v:textbox>
          </v:shape>
        </w:pict>
      </w:r>
    </w:p>
    <w:p w:rsidR="00A84C6A" w:rsidRPr="00EC0666" w:rsidRDefault="00A84C6A" w:rsidP="00A84C6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A84C6A" w:rsidRPr="00EC0666" w:rsidRDefault="00A84C6A" w:rsidP="00A84C6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A84C6A" w:rsidRPr="00EC0666" w:rsidRDefault="00A84C6A" w:rsidP="00A84C6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A84C6A" w:rsidRDefault="00A84C6A" w:rsidP="00A84C6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4C6A" w:rsidRDefault="00A84C6A" w:rsidP="00A84C6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4C6A" w:rsidRDefault="00A84C6A" w:rsidP="00A84C6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4C6A" w:rsidRDefault="00A84C6A" w:rsidP="00A84C6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4C6A" w:rsidRDefault="00A84C6A" w:rsidP="00A84C6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4C6A" w:rsidRDefault="00A84C6A" w:rsidP="00A84C6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EC0666">
        <w:rPr>
          <w:rFonts w:ascii="Times New Roman" w:eastAsia="Times New Roman" w:hAnsi="Times New Roman"/>
          <w:sz w:val="28"/>
          <w:szCs w:val="28"/>
        </w:rPr>
        <w:t xml:space="preserve">Начальник управления сельского </w:t>
      </w:r>
    </w:p>
    <w:p w:rsidR="00A84C6A" w:rsidRDefault="00A84C6A" w:rsidP="00A84C6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EC0666">
        <w:rPr>
          <w:rFonts w:ascii="Times New Roman" w:eastAsia="Times New Roman" w:hAnsi="Times New Roman"/>
          <w:sz w:val="28"/>
          <w:szCs w:val="28"/>
        </w:rPr>
        <w:t xml:space="preserve">хозяйства </w:t>
      </w:r>
      <w:r>
        <w:rPr>
          <w:rFonts w:ascii="Times New Roman" w:eastAsia="Times New Roman" w:hAnsi="Times New Roman"/>
          <w:sz w:val="28"/>
          <w:szCs w:val="28"/>
        </w:rPr>
        <w:t xml:space="preserve">и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перерабатывающей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A84C6A" w:rsidRPr="00EC0666" w:rsidRDefault="00A84C6A" w:rsidP="00A84C6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промышленности </w:t>
      </w:r>
      <w:r w:rsidRPr="00EC0666">
        <w:rPr>
          <w:rFonts w:ascii="Times New Roman" w:eastAsia="Times New Roman" w:hAnsi="Times New Roman"/>
          <w:sz w:val="28"/>
          <w:szCs w:val="28"/>
        </w:rPr>
        <w:t xml:space="preserve">администрации </w:t>
      </w:r>
    </w:p>
    <w:p w:rsidR="00A84C6A" w:rsidRPr="00EC0666" w:rsidRDefault="00A84C6A" w:rsidP="00A84C6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EC0666">
        <w:rPr>
          <w:rFonts w:ascii="Times New Roman" w:eastAsia="Times New Roman" w:hAnsi="Times New Roman"/>
          <w:sz w:val="28"/>
          <w:szCs w:val="28"/>
        </w:rPr>
        <w:t>муниципального образования</w:t>
      </w:r>
    </w:p>
    <w:p w:rsidR="00C239F2" w:rsidRDefault="00A84C6A" w:rsidP="00A84C6A">
      <w:r w:rsidRPr="00EC0666">
        <w:rPr>
          <w:rFonts w:ascii="Times New Roman" w:eastAsia="Times New Roman" w:hAnsi="Times New Roman"/>
          <w:sz w:val="28"/>
          <w:szCs w:val="28"/>
        </w:rPr>
        <w:t xml:space="preserve">Туапсинский район              </w:t>
      </w:r>
      <w:r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И.И.Томич</w:t>
      </w:r>
      <w:r w:rsidRPr="00EC0666">
        <w:rPr>
          <w:rFonts w:ascii="Times New Roman" w:eastAsia="Times New Roman" w:hAnsi="Times New Roman"/>
          <w:sz w:val="28"/>
          <w:szCs w:val="28"/>
        </w:rPr>
        <w:t xml:space="preserve">                         </w:t>
      </w:r>
    </w:p>
    <w:sectPr w:rsidR="00C239F2" w:rsidSect="00F402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>
    <w:useFELayout/>
  </w:compat>
  <w:rsids>
    <w:rsidRoot w:val="00A84C6A"/>
    <w:rsid w:val="000B2656"/>
    <w:rsid w:val="00A84C6A"/>
    <w:rsid w:val="00B75ADB"/>
    <w:rsid w:val="00C239F2"/>
    <w:rsid w:val="00F313E1"/>
    <w:rsid w:val="00F402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_x0000_s1032"/>
        <o:r id="V:Rule7" type="connector" idref="#_x0000_s1033"/>
        <o:r id="V:Rule8" type="connector" idref="#_x0000_s1034"/>
        <o:r id="V:Rule9" type="connector" idref="#_x0000_s1035"/>
        <o:r id="V:Rule10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2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5A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5A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53460A-24BD-4FCF-9EF5-184DF9DE5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Андрей</dc:creator>
  <cp:keywords/>
  <dc:description/>
  <cp:lastModifiedBy>Осокин Андрей</cp:lastModifiedBy>
  <cp:revision>3</cp:revision>
  <cp:lastPrinted>2014-10-09T06:13:00Z</cp:lastPrinted>
  <dcterms:created xsi:type="dcterms:W3CDTF">2014-08-25T13:15:00Z</dcterms:created>
  <dcterms:modified xsi:type="dcterms:W3CDTF">2014-10-09T06:14:00Z</dcterms:modified>
</cp:coreProperties>
</file>